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5B4" w:rsidRDefault="00D350EF">
      <w:pPr>
        <w:pStyle w:val="1"/>
      </w:pPr>
      <w:r>
        <w:t>Сведения</w:t>
      </w:r>
      <w:r>
        <w:rPr>
          <w:spacing w:val="-10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наличии</w:t>
      </w:r>
      <w:r>
        <w:rPr>
          <w:spacing w:val="-8"/>
        </w:rPr>
        <w:t xml:space="preserve"> </w:t>
      </w:r>
      <w:r>
        <w:t>ученических</w:t>
      </w:r>
      <w:r>
        <w:rPr>
          <w:spacing w:val="-8"/>
        </w:rPr>
        <w:t xml:space="preserve"> </w:t>
      </w:r>
      <w:r>
        <w:t>вакансий</w:t>
      </w:r>
      <w:r>
        <w:rPr>
          <w:spacing w:val="-7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приема</w:t>
      </w:r>
      <w:r>
        <w:rPr>
          <w:spacing w:val="-9"/>
        </w:rPr>
        <w:t xml:space="preserve"> </w:t>
      </w:r>
      <w:r>
        <w:t>(перевода)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обучение на 22 сентября 2026 года</w:t>
      </w:r>
    </w:p>
    <w:p w:rsidR="006625B4" w:rsidRDefault="00D350EF">
      <w:pPr>
        <w:rPr>
          <w:b/>
          <w:sz w:val="20"/>
        </w:rPr>
      </w:pPr>
      <w:r>
        <w:br w:type="column"/>
      </w:r>
    </w:p>
    <w:p w:rsidR="006625B4" w:rsidRDefault="006625B4">
      <w:pPr>
        <w:rPr>
          <w:b/>
          <w:sz w:val="20"/>
        </w:rPr>
      </w:pPr>
    </w:p>
    <w:p w:rsidR="006625B4" w:rsidRDefault="006625B4">
      <w:pPr>
        <w:rPr>
          <w:b/>
          <w:sz w:val="20"/>
        </w:rPr>
      </w:pPr>
    </w:p>
    <w:p w:rsidR="006625B4" w:rsidRDefault="006625B4">
      <w:pPr>
        <w:spacing w:before="14"/>
        <w:rPr>
          <w:b/>
          <w:sz w:val="20"/>
        </w:rPr>
      </w:pPr>
    </w:p>
    <w:p w:rsidR="006625B4" w:rsidRDefault="006625B4" w:rsidP="00D350EF">
      <w:pPr>
        <w:pStyle w:val="a3"/>
        <w:spacing w:before="73" w:line="285" w:lineRule="auto"/>
        <w:ind w:left="352" w:right="139"/>
        <w:sectPr w:rsidR="006625B4">
          <w:type w:val="continuous"/>
          <w:pgSz w:w="16850" w:h="11920" w:orient="landscape"/>
          <w:pgMar w:top="640" w:right="425" w:bottom="280" w:left="992" w:header="720" w:footer="720" w:gutter="0"/>
          <w:cols w:num="3" w:space="720" w:equalWidth="0">
            <w:col w:w="13131" w:space="40"/>
            <w:col w:w="784" w:space="39"/>
            <w:col w:w="1439"/>
          </w:cols>
        </w:sectPr>
      </w:pPr>
    </w:p>
    <w:p w:rsidR="006625B4" w:rsidRDefault="006625B4">
      <w:pPr>
        <w:pStyle w:val="a3"/>
        <w:spacing w:before="8"/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1487"/>
        <w:gridCol w:w="3004"/>
      </w:tblGrid>
      <w:tr w:rsidR="006625B4">
        <w:trPr>
          <w:trHeight w:val="645"/>
        </w:trPr>
        <w:tc>
          <w:tcPr>
            <w:tcW w:w="504" w:type="dxa"/>
          </w:tcPr>
          <w:p w:rsidR="006625B4" w:rsidRDefault="006625B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22" w:lineRule="exact"/>
              <w:ind w:left="3682" w:hanging="3397"/>
              <w:rPr>
                <w:b/>
                <w:sz w:val="28"/>
              </w:rPr>
            </w:pPr>
            <w:r>
              <w:rPr>
                <w:b/>
                <w:sz w:val="28"/>
              </w:rPr>
              <w:t>Информация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вакантных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приема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(перевода)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за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счет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бюджетных ассигнований местного бюджета</w:t>
            </w:r>
          </w:p>
        </w:tc>
        <w:tc>
          <w:tcPr>
            <w:tcW w:w="3004" w:type="dxa"/>
          </w:tcPr>
          <w:p w:rsidR="006625B4" w:rsidRDefault="006625B4">
            <w:pPr>
              <w:pStyle w:val="TableParagraph"/>
              <w:ind w:left="0"/>
              <w:rPr>
                <w:sz w:val="24"/>
              </w:rPr>
            </w:pPr>
          </w:p>
        </w:tc>
      </w:tr>
      <w:tr w:rsidR="006625B4">
        <w:trPr>
          <w:trHeight w:val="642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3"/>
              <w:ind w:left="76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before="156"/>
              <w:ind w:left="2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дополнительной предпрофессиональной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line="322" w:lineRule="exact"/>
              <w:ind w:left="497" w:right="460" w:firstLine="27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 вакантных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мест</w:t>
            </w:r>
          </w:p>
        </w:tc>
      </w:tr>
      <w:tr w:rsidR="006625B4">
        <w:trPr>
          <w:trHeight w:val="644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5"/>
              <w:ind w:left="78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6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предпрофессиональная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</w:t>
            </w:r>
            <w:r>
              <w:rPr>
                <w:i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области</w:t>
            </w:r>
            <w:r>
              <w:rPr>
                <w:i/>
                <w:spacing w:val="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музыкального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8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«Фортепиано»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62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645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6"/>
              <w:ind w:left="78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предпрофессиональная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</w:t>
            </w:r>
            <w:r>
              <w:rPr>
                <w:i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области</w:t>
            </w:r>
            <w:r>
              <w:rPr>
                <w:i/>
                <w:spacing w:val="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музыкального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8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«Струнные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инструменты»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63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642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3"/>
              <w:ind w:left="78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6" w:lineRule="exact"/>
              <w:ind w:left="182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предпрофессиональная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области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музыкального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«Хоровое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пение»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60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645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6"/>
              <w:ind w:left="78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6" w:lineRule="exact"/>
              <w:ind w:left="17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предпрофессиональная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области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музыкального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10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«Духовые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ударные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инструменты»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61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642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3"/>
              <w:ind w:left="78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6" w:lineRule="exact"/>
              <w:ind w:left="180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предпрофессиональная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 области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музыкального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7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«Народные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инструменты»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60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640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6"/>
              <w:ind w:left="78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6" w:lineRule="exact"/>
              <w:ind w:left="177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предпрофессиональная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 области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музыкального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5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«Музыкальный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фольклор»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58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645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6"/>
              <w:ind w:left="78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before="4" w:line="316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предпрофессиональная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области</w:t>
            </w:r>
            <w:r>
              <w:rPr>
                <w:i/>
                <w:spacing w:val="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изобразительного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5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«Живопись»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60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642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6"/>
              <w:ind w:left="69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предпрофессиональная</w:t>
            </w:r>
            <w:r>
              <w:rPr>
                <w:i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</w:t>
            </w:r>
            <w:r>
              <w:rPr>
                <w:i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области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хореографического</w:t>
            </w:r>
            <w:r>
              <w:rPr>
                <w:i/>
                <w:spacing w:val="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6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«Хореографическое</w:t>
            </w:r>
            <w:r>
              <w:rPr>
                <w:i/>
                <w:spacing w:val="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творчество»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60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501"/>
        </w:trPr>
        <w:tc>
          <w:tcPr>
            <w:tcW w:w="504" w:type="dxa"/>
          </w:tcPr>
          <w:p w:rsidR="006625B4" w:rsidRDefault="006625B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before="79"/>
              <w:ind w:left="0" w:right="78"/>
              <w:jc w:val="righ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Итого: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79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640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3"/>
              <w:ind w:left="67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before="153"/>
              <w:ind w:left="2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дополнительной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общеразвивающей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2" w:line="304" w:lineRule="exact"/>
              <w:ind w:left="380" w:right="577" w:hanging="4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 вакантных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мест</w:t>
            </w:r>
          </w:p>
        </w:tc>
      </w:tr>
      <w:tr w:rsidR="006625B4">
        <w:trPr>
          <w:trHeight w:val="638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1"/>
              <w:ind w:left="3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4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общеразвивающая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области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музыкального</w:t>
            </w:r>
            <w:r>
              <w:rPr>
                <w:i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5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«</w:t>
            </w:r>
            <w:proofErr w:type="spellStart"/>
            <w:r>
              <w:rPr>
                <w:i/>
                <w:spacing w:val="-2"/>
                <w:sz w:val="28"/>
              </w:rPr>
              <w:t>Эстрадно</w:t>
            </w:r>
            <w:proofErr w:type="spellEnd"/>
            <w:r>
              <w:rPr>
                <w:i/>
                <w:spacing w:val="-2"/>
                <w:sz w:val="28"/>
              </w:rPr>
              <w:t>-джазовое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искусство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(вокальное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исполнительство)»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58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640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3"/>
              <w:ind w:left="3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6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общеразвивающая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области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музыкального</w:t>
            </w:r>
            <w:r>
              <w:rPr>
                <w:i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5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«Сольное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пение»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58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</w:tbl>
    <w:p w:rsidR="006625B4" w:rsidRDefault="006625B4">
      <w:pPr>
        <w:pStyle w:val="TableParagraph"/>
        <w:jc w:val="center"/>
        <w:rPr>
          <w:b/>
          <w:i/>
          <w:sz w:val="28"/>
        </w:rPr>
        <w:sectPr w:rsidR="006625B4">
          <w:type w:val="continuous"/>
          <w:pgSz w:w="16850" w:h="11920" w:orient="landscape"/>
          <w:pgMar w:top="640" w:right="425" w:bottom="280" w:left="992" w:header="720" w:footer="720" w:gutter="0"/>
          <w:cols w:space="720"/>
        </w:sectPr>
      </w:pPr>
    </w:p>
    <w:p w:rsidR="006625B4" w:rsidRDefault="006625B4">
      <w:pPr>
        <w:pStyle w:val="a3"/>
        <w:spacing w:before="6"/>
        <w:rPr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1487"/>
        <w:gridCol w:w="3004"/>
      </w:tblGrid>
      <w:tr w:rsidR="006625B4">
        <w:trPr>
          <w:trHeight w:val="638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51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4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общеразвивающая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области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музыкального</w:t>
            </w:r>
            <w:r>
              <w:rPr>
                <w:i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5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«Музыкальный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инструмент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Клавишный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синтезатор»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158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472"/>
        </w:trPr>
        <w:tc>
          <w:tcPr>
            <w:tcW w:w="504" w:type="dxa"/>
          </w:tcPr>
          <w:p w:rsidR="006625B4" w:rsidRDefault="006625B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before="64"/>
              <w:ind w:left="0" w:right="78"/>
              <w:jc w:val="righ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Итого:</w:t>
            </w:r>
          </w:p>
        </w:tc>
        <w:tc>
          <w:tcPr>
            <w:tcW w:w="3004" w:type="dxa"/>
          </w:tcPr>
          <w:p w:rsidR="006625B4" w:rsidRDefault="00D350EF">
            <w:pPr>
              <w:pStyle w:val="TableParagraph"/>
              <w:spacing w:before="64"/>
              <w:ind w:lef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</w:tbl>
    <w:p w:rsidR="006625B4" w:rsidRDefault="006625B4">
      <w:pPr>
        <w:pStyle w:val="a3"/>
        <w:rPr>
          <w:sz w:val="20"/>
        </w:rPr>
      </w:pPr>
    </w:p>
    <w:p w:rsidR="006625B4" w:rsidRDefault="006625B4">
      <w:pPr>
        <w:pStyle w:val="a3"/>
        <w:spacing w:before="177"/>
        <w:rPr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1487"/>
        <w:gridCol w:w="3146"/>
      </w:tblGrid>
      <w:tr w:rsidR="006625B4">
        <w:trPr>
          <w:trHeight w:val="642"/>
        </w:trPr>
        <w:tc>
          <w:tcPr>
            <w:tcW w:w="504" w:type="dxa"/>
          </w:tcPr>
          <w:p w:rsidR="006625B4" w:rsidRDefault="006625B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22" w:lineRule="exact"/>
              <w:ind w:left="3355" w:right="556" w:hanging="2809"/>
              <w:rPr>
                <w:b/>
                <w:sz w:val="28"/>
              </w:rPr>
            </w:pPr>
            <w:r>
              <w:rPr>
                <w:b/>
                <w:sz w:val="28"/>
              </w:rPr>
              <w:t>Информация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вакантных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приема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(перевода)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за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счет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средств физических и (или) юридических лиц</w:t>
            </w:r>
          </w:p>
        </w:tc>
        <w:tc>
          <w:tcPr>
            <w:tcW w:w="3146" w:type="dxa"/>
          </w:tcPr>
          <w:p w:rsidR="006625B4" w:rsidRDefault="006625B4">
            <w:pPr>
              <w:pStyle w:val="TableParagraph"/>
              <w:ind w:left="0"/>
              <w:rPr>
                <w:sz w:val="28"/>
              </w:rPr>
            </w:pPr>
          </w:p>
        </w:tc>
      </w:tr>
      <w:tr w:rsidR="006625B4">
        <w:trPr>
          <w:trHeight w:val="796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229"/>
              <w:ind w:left="76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before="71" w:line="321" w:lineRule="exact"/>
              <w:ind w:left="2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дополнительной общеобразовательной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  <w:p w:rsidR="006625B4" w:rsidRDefault="00D350EF">
            <w:pPr>
              <w:pStyle w:val="TableParagraph"/>
              <w:spacing w:line="321" w:lineRule="exact"/>
              <w:ind w:left="28" w:right="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(отделение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платных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образовательных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услуг)</w:t>
            </w:r>
          </w:p>
        </w:tc>
        <w:tc>
          <w:tcPr>
            <w:tcW w:w="3146" w:type="dxa"/>
          </w:tcPr>
          <w:p w:rsidR="006625B4" w:rsidRDefault="00D350EF">
            <w:pPr>
              <w:pStyle w:val="TableParagraph"/>
              <w:spacing w:before="73"/>
              <w:ind w:left="567" w:right="532" w:firstLine="27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 вакантных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мест</w:t>
            </w:r>
          </w:p>
        </w:tc>
      </w:tr>
      <w:tr w:rsidR="006625B4">
        <w:trPr>
          <w:trHeight w:val="633"/>
        </w:trPr>
        <w:tc>
          <w:tcPr>
            <w:tcW w:w="504" w:type="dxa"/>
          </w:tcPr>
          <w:p w:rsidR="006625B4" w:rsidRDefault="00D350EF">
            <w:pPr>
              <w:pStyle w:val="TableParagraph"/>
              <w:spacing w:before="146"/>
              <w:ind w:left="78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11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Дополнительная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общеразвивающая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программа</w:t>
            </w:r>
            <w:r>
              <w:rPr>
                <w:i/>
                <w:spacing w:val="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в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области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хореографического</w:t>
            </w:r>
            <w:r>
              <w:rPr>
                <w:i/>
                <w:spacing w:val="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искусства</w:t>
            </w:r>
          </w:p>
          <w:p w:rsidR="006625B4" w:rsidRDefault="00D350EF">
            <w:pPr>
              <w:pStyle w:val="TableParagraph"/>
              <w:spacing w:line="302" w:lineRule="exact"/>
              <w:ind w:left="17"/>
              <w:rPr>
                <w:i/>
                <w:sz w:val="28"/>
              </w:rPr>
            </w:pPr>
            <w:r>
              <w:rPr>
                <w:i/>
                <w:sz w:val="28"/>
              </w:rPr>
              <w:t>«Эстрадный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танец»</w:t>
            </w:r>
          </w:p>
        </w:tc>
        <w:tc>
          <w:tcPr>
            <w:tcW w:w="3146" w:type="dxa"/>
          </w:tcPr>
          <w:p w:rsidR="006625B4" w:rsidRDefault="00D350EF">
            <w:pPr>
              <w:pStyle w:val="TableParagraph"/>
              <w:spacing w:before="156"/>
              <w:ind w:left="3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321"/>
        </w:trPr>
        <w:tc>
          <w:tcPr>
            <w:tcW w:w="504" w:type="dxa"/>
          </w:tcPr>
          <w:p w:rsidR="006625B4" w:rsidRDefault="00D350EF">
            <w:pPr>
              <w:pStyle w:val="TableParagraph"/>
              <w:spacing w:line="301" w:lineRule="exact"/>
              <w:ind w:left="78"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487" w:type="dxa"/>
          </w:tcPr>
          <w:p w:rsidR="006625B4" w:rsidRDefault="00D350EF">
            <w:pPr>
              <w:pStyle w:val="TableParagraph"/>
              <w:spacing w:line="30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Дополнительная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общеразвивающая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программа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«Подготовка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z w:val="28"/>
              </w:rPr>
              <w:t>к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обучению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ДШИ»</w:t>
            </w:r>
          </w:p>
        </w:tc>
        <w:tc>
          <w:tcPr>
            <w:tcW w:w="3146" w:type="dxa"/>
          </w:tcPr>
          <w:p w:rsidR="006625B4" w:rsidRDefault="00D350EF">
            <w:pPr>
              <w:pStyle w:val="TableParagraph"/>
              <w:spacing w:line="301" w:lineRule="exact"/>
              <w:ind w:left="3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  <w:tr w:rsidR="006625B4">
        <w:trPr>
          <w:trHeight w:val="616"/>
        </w:trPr>
        <w:tc>
          <w:tcPr>
            <w:tcW w:w="504" w:type="dxa"/>
          </w:tcPr>
          <w:p w:rsidR="006625B4" w:rsidRDefault="006625B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487" w:type="dxa"/>
          </w:tcPr>
          <w:p w:rsidR="006625B4" w:rsidRDefault="00D350EF" w:rsidP="00923CD0">
            <w:pPr>
              <w:pStyle w:val="TableParagraph"/>
              <w:spacing w:before="141"/>
              <w:ind w:left="0" w:right="114"/>
              <w:jc w:val="right"/>
              <w:rPr>
                <w:b/>
                <w:i/>
                <w:sz w:val="28"/>
              </w:rPr>
            </w:pPr>
            <w:bookmarkStart w:id="0" w:name="_GoBack"/>
            <w:bookmarkEnd w:id="0"/>
            <w:r>
              <w:rPr>
                <w:b/>
                <w:i/>
                <w:spacing w:val="-2"/>
                <w:sz w:val="28"/>
              </w:rPr>
              <w:t>Итого:</w:t>
            </w:r>
          </w:p>
        </w:tc>
        <w:tc>
          <w:tcPr>
            <w:tcW w:w="3146" w:type="dxa"/>
          </w:tcPr>
          <w:p w:rsidR="006625B4" w:rsidRDefault="00D350EF">
            <w:pPr>
              <w:pStyle w:val="TableParagraph"/>
              <w:spacing w:before="146"/>
              <w:ind w:left="3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0</w:t>
            </w:r>
          </w:p>
        </w:tc>
      </w:tr>
    </w:tbl>
    <w:p w:rsidR="000B5305" w:rsidRDefault="000B5305"/>
    <w:sectPr w:rsidR="000B5305">
      <w:pgSz w:w="16850" w:h="11920" w:orient="landscape"/>
      <w:pgMar w:top="78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6625B4"/>
    <w:rsid w:val="000B5305"/>
    <w:rsid w:val="006625B4"/>
    <w:rsid w:val="00923CD0"/>
    <w:rsid w:val="00D3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2FF202-B968-4677-B231-794D64810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31"/>
      <w:ind w:left="5093" w:hanging="342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line="223" w:lineRule="exact"/>
      <w:outlineLvl w:val="1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8"/>
      <w:szCs w:val="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3</cp:revision>
  <dcterms:created xsi:type="dcterms:W3CDTF">2026-09-22T05:56:00Z</dcterms:created>
  <dcterms:modified xsi:type="dcterms:W3CDTF">2026-09-22T06:11:00Z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2025-02-12T00:00:00Z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Foxit PhantomPDF Printer 7.2.0.0424</vt:lpwstr>
  </property>
</Properties>
</file>